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02" w:rsidRPr="00BA0102" w:rsidRDefault="00BA0102" w:rsidP="00BA0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ДОГОВОР ОБ ОБРАЗОВАНИИ</w:t>
      </w:r>
    </w:p>
    <w:p w:rsidR="00BA0102" w:rsidRPr="00BA0102" w:rsidRDefault="00BA0102" w:rsidP="00BA0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по образовательным программам дошкольного образования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                                                                                      «___» __________2025 год</w:t>
      </w:r>
    </w:p>
    <w:p w:rsidR="00BA0102" w:rsidRPr="00BA0102" w:rsidRDefault="00BA0102" w:rsidP="00BA01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7119E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bookmarkStart w:id="0" w:name="_GoBack"/>
      <w:bookmarkEnd w:id="0"/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«Акчэчэк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Тукаевского муниципального района Республики Татарстан, (далее - образовательное учреждение), осуществляющее образовательную деятельность на основании Лицензии на осуществление образовательной деятель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регистрационный номер 9254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12 декабря 201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6 года,  серия 16 Л 01 № 0005349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действия – бессрочно, выданной Министерством образования и Науки Республики Татарстан, именуемое в дальнейшем «Исполнитель»,  в л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 заведующего Камаловой Альбины Наиловны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с одной стороны, и 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A0102" w:rsidRPr="00BA0102" w:rsidTr="00CF19A7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A0102" w:rsidRPr="00BA0102" w:rsidRDefault="00BA0102" w:rsidP="00BA01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 (при наличии) родителя (законного представителя))</w:t>
      </w: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"Заказчик", в интересах несовершеннолетней(го)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A0102" w:rsidRPr="00BA0102" w:rsidTr="00CF19A7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A0102" w:rsidRPr="00BA0102" w:rsidRDefault="00BA0102" w:rsidP="00BA01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 (при наличии) ребенка, дата рождения)</w:t>
      </w:r>
    </w:p>
    <w:p w:rsidR="00BA0102" w:rsidRPr="00BA0102" w:rsidRDefault="00BA0102" w:rsidP="00BA0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6E0534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проживающей(го) по адресу: ________________________________________________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 ребенка)</w:t>
      </w:r>
    </w:p>
    <w:p w:rsidR="00BA0102" w:rsidRPr="00BA0102" w:rsidRDefault="00BA0102" w:rsidP="00BA0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"Воспитанник", совместно   именуемые «Стороны», заключили настоящий Договор об образовании по образовательным программам (далее-Договор) о нижеследующем:</w:t>
      </w:r>
    </w:p>
    <w:p w:rsidR="00BA0102" w:rsidRPr="00BA0102" w:rsidRDefault="00BA0102" w:rsidP="00BA010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74"/>
      <w:bookmarkEnd w:id="1"/>
    </w:p>
    <w:p w:rsidR="00BA0102" w:rsidRPr="00BA0102" w:rsidRDefault="00BA0102" w:rsidP="00BA0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Воспитанником. 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- очная.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сад   «Акчэчэк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» Тукаевского муниципального района Республики Татарстан (далее-образовательная программа).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Режим пребывания Воспитанника в образовательной организации - полного дня (10,5-часового пребывания) с 7.00 до 17.30 (выходные дни: суббота, воскресенье, праздничные дни – по календарю).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_______________группу, для детей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__________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общеразвивающей направленности. </w:t>
      </w: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Сторон.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</w:t>
      </w:r>
      <w:r w:rsidR="007119E4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еятельности), наименование, объё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 _____________________________________________ (иные права Исполнителя).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вправе: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по реализации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основе.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2.2.5. Находиться с Воспитанником в образовательной организации в период его адаптации в течение 3 рабочих дней (по 2 час)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A0102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(продолжительность пребывания Заказчика в образовательной организации)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части 5-7 статьи 65 Федерального закона от 29 декабря 2012 г. № 273-ФЗ «Об образовании в Российской Федерации».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__________________________ (иные права Заказчика).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настоящего Договора, в полном объеме в соответствии с ФГОС дошкольного образования, ФОП ДО и условиями настоящего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Обеспечивать    Воспитанника    необходимым сбалансированным 4-х разовым питанием, в которое входит: завтрак, 2 завтрак, обед, полдник (время приема пищи проводится в соответствии с режимом дня, согласно действующему СанПиН).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Уведомить Заказчика за 2 (две) недели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 особенностей, делающих невозможным или педагогически нецелесообразным оказание данной услуги.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BA0102" w:rsidRPr="00BA0102" w:rsidRDefault="00BA0102" w:rsidP="00BA0102">
      <w:pPr>
        <w:widowControl w:val="0"/>
        <w:tabs>
          <w:tab w:val="left" w:pos="720"/>
          <w:tab w:val="left" w:pos="1276"/>
          <w:tab w:val="left" w:pos="144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Исполнителю все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необходимые документы, предусмотренные Уставом и другими локальными актами образовательной организации.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 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воспитателю группы. 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В случае непредставления данной справки, Воспитанник в детский сад не принимается (пункт 2.9.4 санитарных правил СП 2.4.3648-20 «Санитарно- эпидемиологические требования к организациям воспитания и обучения, отдыха и оздоровления детей и молодежи», утвержденных постановлением Главного врача РФ от 28 сентября 2020г. №28).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A0102" w:rsidRPr="00BA0102" w:rsidRDefault="00BA0102" w:rsidP="00BA010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Размер, сроки и порядок оплаты за присмотр и уход за Воспитанником 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случае оказания таких услуг)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44"/>
      <w:bookmarkEnd w:id="2"/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Стоимость услуг Исполнителя по присмотру и уходу за Воспитанником (далее - родительская плата) составляет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1 года до 3 лет 3688  рублей (для семей с количеством детей 3 и более 1844 рублей) Родительская плата за присмотр и уход за ребёнком состоит из стоимости абонентской платы – 1281 рублей (сумма не подлежащая перерасчёту) и стоимости продуктов питания – 2407 рублей (для семей с количеством детей 3 и более 640 рублей (сумма не подлежащая перерасчету)  и стоимости продуктов питания –1204рублей) 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3 до 7 лет 4042 рублей (для семей с количеством детей 3 и более 2021 рублей). Родительская плата за присмотр и уход за ребёнком состоит из стоимости абонентской платы – 1010 рублей (сумма не подлежащая перерасчёту) и стоимости продуктов питания –3032 рубля (для семей с количеством детей 3 и более 505 рублей (сумма не подлежащая перерасчету) и стоимости продуктов питания – 1516 рублей).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 Постановлением Исполнительного комитета Тукаевского муниципального района Ре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спублики Татарста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 № 4891 от 31 октября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«Об утверждении нормативов финансировании деятельности образовательных организаций, реализующих программы дошкольного образования Тукаевско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муниципального района на 2025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Перерасчёт производится в случае отсутствия Воспитанника по причине отпуска либо заболевания Дошкольное образование предоставляется за счет средств бюджета в объеме ФГОС дошкольного образования.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A0102" w:rsidRPr="00BA0102" w:rsidRDefault="00BA0102" w:rsidP="0089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</w:t>
      </w:r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«Тимер»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посещающих муниципальные бюджетные образовательные дошкольные учреждения, реализующие основную образовательную программу дошкольного образования, родителей (законных представителей) детей, посещающих муниципальные бюджетные дошкольные образовательные учреждения (детские сады) и муниципальные бюджетные общеобразовательные учреждения, реализующие основную образовательную программу дошкольного образования, освободить от оплаты за присмотр и уход за детьми (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Исполнительного комитета Тукаевского муниципального района Республики Татарстан №1491 от 07 мая 2025года «</w:t>
      </w:r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дополнительных мерах поддержки детей граждан, участвующих в специальной военной операции, и детей граждан, погибших (умерших) в результате участия в специальной военной операции, обучающихся и воспитанников в муниципальных бюджетных образовательных учреждениях Тукаевского муниципального района Республики Татарстан»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Оплата производится в срок не позднее 10 числа текущего месяца в безналичном порядке  на        расчетный счет Исполнителя, указанный в разделе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(утвержденных постановление Правительства РФ от 24 декабря 2007г. №926 (далее-Правила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926)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A0102" w:rsidRPr="00BA0102" w:rsidRDefault="00BA0102" w:rsidP="0089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A0102" w:rsidRPr="00BA0102" w:rsidRDefault="00BA0102" w:rsidP="0089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Исполнитель вправе изменять плату за присмотр и уход за Воспитанником на основании постановлений Руководителя Исполнительного комитета Тукаевского муниципального района Республики Татарстан.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Размер, сроки и порядок оплаты дополнительных образовательных услуг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 _____________________________________________________________________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(стоимость в рублях)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4.2.Заказчик _____________________________________________________________________ </w:t>
      </w:r>
    </w:p>
    <w:p w:rsidR="00BA0102" w:rsidRPr="00892307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(период оплаты - единовременно, ежемесячно, ежеквартально, полугодиям или иной платежный период)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дополнительные образовательные услуги в сумме_____________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__(___________) рублей.                           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Оплата производится в срок не позднее не позднее 10 числа текущего месяца в безналичном порядке на расчетный счет Исполнителя, указанный в разделе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(утвержденных постановление Правительства РФ от 24 декабря 2007г. №926 (далее-Правила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926)</w:t>
      </w:r>
    </w:p>
    <w:p w:rsidR="00BA0102" w:rsidRPr="00BA0102" w:rsidRDefault="00BA0102" w:rsidP="00BA0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просрочки исполнения Родителем обязательства, предусмотренного пунктом 3.4.  и 4.3 настоящего Договора, образовательное учреждение оставляет за собой право взыскания платежа в судебном порядке в соответствии с действующим законодательством.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</w:t>
      </w:r>
      <w:bookmarkStart w:id="3" w:name="Par213"/>
      <w:bookmarkStart w:id="4" w:name="Par191"/>
      <w:bookmarkEnd w:id="3"/>
      <w:bookmarkEnd w:id="4"/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 расторжения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Par219"/>
      <w:bookmarkEnd w:id="5"/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Заключительные положения.</w:t>
      </w:r>
    </w:p>
    <w:p w:rsidR="00BA0102" w:rsidRPr="00BA0102" w:rsidRDefault="00BA0102" w:rsidP="00BA010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7.1. Настоящий договор вступает в силу со дня его подписания Сторонами и действует до  «_____» _____________________________ отчисления воспитанника из образовательного учреждения. 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BA0102" w:rsidRPr="00BA0102" w:rsidRDefault="00BA0102" w:rsidP="00BA01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bookmarkStart w:id="6" w:name="Par229"/>
      <w:bookmarkEnd w:id="6"/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Cs w:val="20"/>
          <w:lang w:eastAsia="ru-RU"/>
        </w:rPr>
        <w:t>VIII. Реквизиты и подписи сторон.</w:t>
      </w:r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tbl>
      <w:tblPr>
        <w:tblW w:w="101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4918"/>
      </w:tblGrid>
      <w:tr w:rsidR="00BA0102" w:rsidRPr="00BA0102" w:rsidTr="00CF19A7">
        <w:trPr>
          <w:trHeight w:val="39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</w:t>
            </w:r>
            <w:r w:rsidR="0089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– детский сад «Акчэчэк</w:t>
            </w: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Тукаевского муниципального района Республики Татарстан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родителя (законного представителя)</w:t>
            </w:r>
          </w:p>
        </w:tc>
      </w:tr>
      <w:tr w:rsidR="00BA0102" w:rsidRPr="00BA0102" w:rsidTr="00CF19A7">
        <w:trPr>
          <w:trHeight w:val="2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892307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Адрес:423874</w:t>
            </w:r>
            <w:r w:rsidR="00BA0102"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Республика Татарс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тан, Тукаевский район, с. Тлянче-Тамак, ул. Детсадовская, д.8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</w:tr>
      <w:tr w:rsidR="00BA0102" w:rsidRPr="00BA0102" w:rsidTr="00CF19A7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E4" w:rsidRPr="007119E4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 </w:t>
            </w:r>
            <w:r w:rsidR="007119E4">
              <w:rPr>
                <w:rFonts w:ascii="Times New Roman" w:eastAsia="Times New Roman" w:hAnsi="Times New Roman" w:cs="Times New Roman"/>
                <w:lang w:eastAsia="ru-RU"/>
              </w:rPr>
              <w:t>1639019889</w:t>
            </w:r>
            <w:r w:rsidR="007119E4" w:rsidRPr="007119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КПП: </w:t>
            </w:r>
            <w:r w:rsidR="007119E4" w:rsidRPr="007119E4">
              <w:rPr>
                <w:rFonts w:ascii="Times New Roman" w:eastAsia="Times New Roman" w:hAnsi="Times New Roman" w:cs="Times New Roman"/>
                <w:lang w:eastAsia="ru-RU"/>
              </w:rPr>
              <w:t>163901001</w:t>
            </w:r>
          </w:p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="007119E4" w:rsidRPr="007119E4">
              <w:rPr>
                <w:rFonts w:ascii="Times New Roman" w:eastAsia="Times New Roman" w:hAnsi="Times New Roman" w:cs="Times New Roman"/>
                <w:lang w:eastAsia="ru-RU"/>
              </w:rPr>
              <w:t>03234643926570001100</w:t>
            </w:r>
          </w:p>
          <w:p w:rsidR="00BA0102" w:rsidRPr="00BA0102" w:rsidRDefault="007119E4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9E4">
              <w:rPr>
                <w:rFonts w:ascii="Times New Roman" w:eastAsia="Times New Roman" w:hAnsi="Times New Roman" w:cs="Times New Roman"/>
                <w:lang w:eastAsia="ru-RU"/>
              </w:rPr>
              <w:t>ОТДЕЛЕНИЕ – НБ РЕСПУБЛИКА ТАТАРСТАН БАНКА РОССИИ//УФК по Республике Татарстан  г.Казань</w:t>
            </w:r>
          </w:p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Лицевой счет: </w:t>
            </w:r>
            <w:r w:rsidR="007119E4" w:rsidRPr="007119E4">
              <w:rPr>
                <w:rFonts w:ascii="Times New Roman" w:eastAsia="Times New Roman" w:hAnsi="Times New Roman" w:cs="Times New Roman"/>
                <w:lang w:eastAsia="ru-RU"/>
              </w:rPr>
              <w:t>ЛБГ 40304002- АКЧАЧАДС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Паспорт: серия__________номер_______________</w:t>
            </w:r>
          </w:p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выдан:_________________________________ ______________________________________________________________________________</w:t>
            </w:r>
          </w:p>
        </w:tc>
      </w:tr>
      <w:tr w:rsidR="00BA0102" w:rsidRPr="00BA0102" w:rsidTr="00CF19A7">
        <w:trPr>
          <w:trHeight w:val="31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Эл. адрес: </w:t>
            </w:r>
            <w:hyperlink r:id="rId5" w:history="1">
              <w:r w:rsidR="007119E4" w:rsidRPr="00C579C5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val="en-US" w:eastAsia="ru-RU"/>
                </w:rPr>
                <w:t>Akchechek</w:t>
              </w:r>
              <w:r w:rsidR="007119E4" w:rsidRPr="00C579C5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.Sad@tatar.ru</w:t>
              </w:r>
            </w:hyperlink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0102" w:rsidRPr="00BA0102" w:rsidRDefault="00892307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Телефон:8(85552) 79-70-48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</w:tr>
      <w:tr w:rsidR="00BA0102" w:rsidRPr="00BA0102" w:rsidTr="00CF19A7">
        <w:trPr>
          <w:trHeight w:val="18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Заведующий: _______/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(подпись): </w:t>
            </w:r>
          </w:p>
        </w:tc>
      </w:tr>
    </w:tbl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экземпляр договора получен Заказчиком на руки « ___» __________</w:t>
      </w:r>
      <w:r w:rsidRPr="00BA0102">
        <w:rPr>
          <w:rFonts w:ascii="Times New Roman" w:eastAsia="Times New Roman" w:hAnsi="Times New Roman" w:cs="Times New Roman"/>
          <w:lang w:eastAsia="ru-RU"/>
        </w:rPr>
        <w:t>20 ___ Подпись:_____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323CB" w:rsidRDefault="00C323CB"/>
    <w:sectPr w:rsidR="00C3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02"/>
    <w:rsid w:val="006E0534"/>
    <w:rsid w:val="007119E4"/>
    <w:rsid w:val="00892307"/>
    <w:rsid w:val="00BA0102"/>
    <w:rsid w:val="00C3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9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chechek.Sad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3288</Words>
  <Characters>18744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21989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2025-05-13T11:12:00Z</dcterms:created>
  <dcterms:modified xsi:type="dcterms:W3CDTF">2025-05-13T11:39:00Z</dcterms:modified>
</cp:coreProperties>
</file>